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0B" w:rsidRDefault="00EB440B" w:rsidP="00EB440B">
      <w:pPr>
        <w:pStyle w:val="a4"/>
        <w:jc w:val="right"/>
        <w:rPr>
          <w:szCs w:val="28"/>
        </w:rPr>
      </w:pPr>
      <w:r>
        <w:rPr>
          <w:szCs w:val="28"/>
        </w:rPr>
        <w:t>УТВЕРЖДАЮ</w:t>
      </w:r>
    </w:p>
    <w:p w:rsidR="00EB440B" w:rsidRDefault="00EB440B" w:rsidP="00EB440B">
      <w:pPr>
        <w:pStyle w:val="a4"/>
        <w:jc w:val="right"/>
        <w:rPr>
          <w:szCs w:val="28"/>
        </w:rPr>
      </w:pPr>
      <w:r>
        <w:rPr>
          <w:szCs w:val="28"/>
        </w:rPr>
        <w:t>Директор МБОУ «Нижнежуравская ООШ»</w:t>
      </w:r>
    </w:p>
    <w:p w:rsidR="00EB440B" w:rsidRPr="00CC3054" w:rsidRDefault="00EB440B" w:rsidP="00EB440B">
      <w:pPr>
        <w:pStyle w:val="a4"/>
        <w:jc w:val="right"/>
        <w:rPr>
          <w:szCs w:val="28"/>
        </w:rPr>
      </w:pPr>
      <w:r>
        <w:rPr>
          <w:szCs w:val="28"/>
        </w:rPr>
        <w:t>__________Л.И. Домницкая</w:t>
      </w:r>
    </w:p>
    <w:p w:rsidR="00EB440B" w:rsidRDefault="00E315A8" w:rsidP="00EB440B">
      <w:pPr>
        <w:widowControl w:val="0"/>
        <w:suppressAutoHyphens/>
        <w:spacing w:after="0"/>
        <w:jc w:val="right"/>
        <w:rPr>
          <w:rFonts w:ascii="Times New Roman" w:hAnsi="Times New Roman" w:cs="Times New Roman"/>
          <w:i/>
          <w:color w:val="000000"/>
          <w:kern w:val="1"/>
          <w:sz w:val="24"/>
          <w:szCs w:val="24"/>
          <w:u w:val="single"/>
        </w:rPr>
      </w:pPr>
      <w:r>
        <w:rPr>
          <w:rFonts w:ascii="Times New Roman" w:hAnsi="Times New Roman" w:cs="Times New Roman"/>
          <w:szCs w:val="28"/>
        </w:rPr>
        <w:t>« ___ » _____________2022</w:t>
      </w:r>
      <w:r w:rsidR="00EB440B" w:rsidRPr="006D4403">
        <w:rPr>
          <w:rFonts w:ascii="Times New Roman" w:hAnsi="Times New Roman" w:cs="Times New Roman"/>
          <w:szCs w:val="28"/>
        </w:rPr>
        <w:t xml:space="preserve"> г</w:t>
      </w:r>
    </w:p>
    <w:p w:rsidR="00EB440B" w:rsidRPr="00EB440B" w:rsidRDefault="00EB440B" w:rsidP="00EB440B">
      <w:pPr>
        <w:widowControl w:val="0"/>
        <w:suppressAutoHyphens/>
        <w:spacing w:after="0"/>
        <w:jc w:val="right"/>
        <w:rPr>
          <w:rFonts w:ascii="Times New Roman" w:hAnsi="Times New Roman" w:cs="Times New Roman"/>
          <w:i/>
          <w:color w:val="000000"/>
          <w:kern w:val="1"/>
          <w:sz w:val="24"/>
          <w:szCs w:val="24"/>
          <w:u w:val="single"/>
        </w:rPr>
      </w:pPr>
    </w:p>
    <w:p w:rsidR="001E1114" w:rsidRPr="00FC4532" w:rsidRDefault="001E1114" w:rsidP="001E1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532">
        <w:rPr>
          <w:rFonts w:ascii="Times New Roman" w:hAnsi="Times New Roman" w:cs="Times New Roman"/>
          <w:b/>
          <w:sz w:val="28"/>
          <w:szCs w:val="28"/>
        </w:rPr>
        <w:t xml:space="preserve">Темы выступлений  педагога-психолога </w:t>
      </w:r>
    </w:p>
    <w:p w:rsidR="001E1114" w:rsidRPr="00FC4532" w:rsidRDefault="001E1114" w:rsidP="00FC4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532">
        <w:rPr>
          <w:rFonts w:ascii="Times New Roman" w:hAnsi="Times New Roman" w:cs="Times New Roman"/>
          <w:b/>
          <w:sz w:val="28"/>
          <w:szCs w:val="28"/>
        </w:rPr>
        <w:t>на классн</w:t>
      </w:r>
      <w:r w:rsidR="00E315A8">
        <w:rPr>
          <w:rFonts w:ascii="Times New Roman" w:hAnsi="Times New Roman" w:cs="Times New Roman"/>
          <w:b/>
          <w:sz w:val="28"/>
          <w:szCs w:val="28"/>
        </w:rPr>
        <w:t>ых родительских собраниях в 2022-2023</w:t>
      </w:r>
      <w:r w:rsidR="00FC4532" w:rsidRPr="00FC453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Ind w:w="-318" w:type="dxa"/>
        <w:tblLook w:val="04A0"/>
      </w:tblPr>
      <w:tblGrid>
        <w:gridCol w:w="1536"/>
        <w:gridCol w:w="7821"/>
      </w:tblGrid>
      <w:tr w:rsidR="00EB440B" w:rsidRPr="00343052" w:rsidTr="00EB440B">
        <w:tc>
          <w:tcPr>
            <w:tcW w:w="9357" w:type="dxa"/>
            <w:gridSpan w:val="2"/>
          </w:tcPr>
          <w:p w:rsidR="00EB440B" w:rsidRPr="00343052" w:rsidRDefault="00EB440B" w:rsidP="001E1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класс </w:t>
            </w:r>
          </w:p>
          <w:p w:rsidR="00EB440B" w:rsidRPr="00343052" w:rsidRDefault="00EB440B" w:rsidP="001E1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40B" w:rsidRPr="00343052" w:rsidTr="00EB440B">
        <w:tc>
          <w:tcPr>
            <w:tcW w:w="1536" w:type="dxa"/>
          </w:tcPr>
          <w:p w:rsidR="00EB440B" w:rsidRPr="00343052" w:rsidRDefault="00EB440B" w:rsidP="001E1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821" w:type="dxa"/>
          </w:tcPr>
          <w:p w:rsidR="00EB440B" w:rsidRPr="00343052" w:rsidRDefault="00EB440B" w:rsidP="00FC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>«В семье первоклассник: организация домашней развивающей среды,  режима дня, помощь и поддержка ребенка родителями»</w:t>
            </w:r>
          </w:p>
        </w:tc>
      </w:tr>
      <w:tr w:rsidR="00EB440B" w:rsidRPr="00343052" w:rsidTr="00EB440B">
        <w:tc>
          <w:tcPr>
            <w:tcW w:w="1536" w:type="dxa"/>
          </w:tcPr>
          <w:p w:rsidR="00EB440B" w:rsidRPr="00343052" w:rsidRDefault="00EB440B" w:rsidP="001E1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821" w:type="dxa"/>
          </w:tcPr>
          <w:p w:rsidR="00EB440B" w:rsidRPr="00343052" w:rsidRDefault="00EB440B" w:rsidP="00FC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43052">
              <w:rPr>
                <w:rFonts w:ascii="Times New Roman" w:eastAsia="Calibri" w:hAnsi="Times New Roman" w:cs="Times New Roman"/>
                <w:sz w:val="28"/>
                <w:szCs w:val="28"/>
              </w:rPr>
              <w:t>Трудности адаптации первоклассников</w:t>
            </w: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B440B" w:rsidRPr="00343052" w:rsidTr="00EB440B">
        <w:tc>
          <w:tcPr>
            <w:tcW w:w="1536" w:type="dxa"/>
          </w:tcPr>
          <w:p w:rsidR="00EB440B" w:rsidRPr="00343052" w:rsidRDefault="00EB440B" w:rsidP="001E1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821" w:type="dxa"/>
          </w:tcPr>
          <w:p w:rsidR="00EB440B" w:rsidRPr="00343052" w:rsidRDefault="00EB440B" w:rsidP="00FC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>«Как избежать школьных неудач?»</w:t>
            </w:r>
          </w:p>
        </w:tc>
      </w:tr>
      <w:tr w:rsidR="00EB440B" w:rsidRPr="00343052" w:rsidTr="00EB440B">
        <w:tc>
          <w:tcPr>
            <w:tcW w:w="9357" w:type="dxa"/>
            <w:gridSpan w:val="2"/>
          </w:tcPr>
          <w:p w:rsidR="00EB440B" w:rsidRPr="00343052" w:rsidRDefault="00EB440B" w:rsidP="001E1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40B" w:rsidRPr="00343052" w:rsidRDefault="00EB440B" w:rsidP="00FC4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EB440B" w:rsidRPr="00343052" w:rsidTr="00EB440B">
        <w:tc>
          <w:tcPr>
            <w:tcW w:w="1536" w:type="dxa"/>
          </w:tcPr>
          <w:p w:rsidR="00EB440B" w:rsidRPr="00343052" w:rsidRDefault="00E315A8" w:rsidP="001E1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821" w:type="dxa"/>
          </w:tcPr>
          <w:p w:rsidR="00EB440B" w:rsidRPr="00343052" w:rsidRDefault="00E315A8" w:rsidP="00E31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eastAsia="Calibri" w:hAnsi="Times New Roman" w:cs="Times New Roman"/>
                <w:sz w:val="28"/>
                <w:szCs w:val="28"/>
              </w:rPr>
              <w:t>«Когда мир жесток»: понятие жестокого обращения с детьми в семье, виды, формы, последствия для здоровья  ребенка.</w:t>
            </w: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440B" w:rsidRPr="00343052" w:rsidTr="00EB440B">
        <w:tc>
          <w:tcPr>
            <w:tcW w:w="1536" w:type="dxa"/>
          </w:tcPr>
          <w:p w:rsidR="00EB440B" w:rsidRPr="00343052" w:rsidRDefault="00E315A8" w:rsidP="001E1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821" w:type="dxa"/>
          </w:tcPr>
          <w:p w:rsidR="00EB440B" w:rsidRPr="00343052" w:rsidRDefault="00E315A8" w:rsidP="001E1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>«Адаптация детей и родителей к введению школьных отметок»</w:t>
            </w:r>
          </w:p>
        </w:tc>
      </w:tr>
      <w:tr w:rsidR="00EB440B" w:rsidRPr="00343052" w:rsidTr="00EB440B">
        <w:tc>
          <w:tcPr>
            <w:tcW w:w="9357" w:type="dxa"/>
            <w:gridSpan w:val="2"/>
          </w:tcPr>
          <w:p w:rsidR="00EB440B" w:rsidRPr="00343052" w:rsidRDefault="00EB440B" w:rsidP="001E1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40B" w:rsidRPr="00343052" w:rsidRDefault="00EB440B" w:rsidP="00FC4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EB440B" w:rsidRPr="00343052" w:rsidTr="00EB440B">
        <w:tc>
          <w:tcPr>
            <w:tcW w:w="1536" w:type="dxa"/>
          </w:tcPr>
          <w:p w:rsidR="00EB440B" w:rsidRPr="00343052" w:rsidRDefault="00E315A8" w:rsidP="001E1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821" w:type="dxa"/>
          </w:tcPr>
          <w:p w:rsidR="00EB440B" w:rsidRPr="00343052" w:rsidRDefault="00EB440B" w:rsidP="001E1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«Детская агрессия»: понятие, формы, причины. </w:t>
            </w:r>
          </w:p>
        </w:tc>
      </w:tr>
      <w:tr w:rsidR="00EB440B" w:rsidRPr="00343052" w:rsidTr="00EB440B">
        <w:tc>
          <w:tcPr>
            <w:tcW w:w="1536" w:type="dxa"/>
          </w:tcPr>
          <w:p w:rsidR="00EB440B" w:rsidRPr="00343052" w:rsidRDefault="00E315A8" w:rsidP="001E1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821" w:type="dxa"/>
          </w:tcPr>
          <w:p w:rsidR="00EB440B" w:rsidRPr="00343052" w:rsidRDefault="00E315A8" w:rsidP="001E1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«Гаджеты </w:t>
            </w:r>
            <w:r w:rsidR="00EB440B" w:rsidRPr="003430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жизни школьника: влияние на развитие ребенка».</w:t>
            </w:r>
          </w:p>
        </w:tc>
      </w:tr>
      <w:tr w:rsidR="00EB440B" w:rsidRPr="00343052" w:rsidTr="00EB440B">
        <w:tc>
          <w:tcPr>
            <w:tcW w:w="9357" w:type="dxa"/>
            <w:gridSpan w:val="2"/>
          </w:tcPr>
          <w:p w:rsidR="00EB440B" w:rsidRPr="00343052" w:rsidRDefault="00EB440B" w:rsidP="001E1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40B" w:rsidRPr="00343052" w:rsidRDefault="00EB440B" w:rsidP="001E1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EB440B" w:rsidRPr="00343052" w:rsidTr="00EB440B">
        <w:tc>
          <w:tcPr>
            <w:tcW w:w="1536" w:type="dxa"/>
          </w:tcPr>
          <w:p w:rsidR="00EB440B" w:rsidRPr="00343052" w:rsidRDefault="00EB440B" w:rsidP="001E1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821" w:type="dxa"/>
          </w:tcPr>
          <w:p w:rsidR="00EB440B" w:rsidRPr="00343052" w:rsidRDefault="00EB440B" w:rsidP="00FC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>«Кризисы взросления младшего школьника»</w:t>
            </w:r>
          </w:p>
        </w:tc>
      </w:tr>
      <w:tr w:rsidR="00EB440B" w:rsidRPr="00343052" w:rsidTr="00EB440B">
        <w:tc>
          <w:tcPr>
            <w:tcW w:w="1536" w:type="dxa"/>
          </w:tcPr>
          <w:p w:rsidR="00EB440B" w:rsidRPr="00343052" w:rsidRDefault="00EB440B" w:rsidP="001E1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821" w:type="dxa"/>
          </w:tcPr>
          <w:p w:rsidR="00EB440B" w:rsidRPr="00343052" w:rsidRDefault="00EB440B" w:rsidP="00FC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>«Мост между берегами школьной жизни. Переход из начальной школы в основную школу»</w:t>
            </w:r>
          </w:p>
        </w:tc>
      </w:tr>
      <w:tr w:rsidR="00EB440B" w:rsidRPr="00343052" w:rsidTr="00EB440B">
        <w:tc>
          <w:tcPr>
            <w:tcW w:w="9357" w:type="dxa"/>
            <w:gridSpan w:val="2"/>
          </w:tcPr>
          <w:p w:rsidR="00EB440B" w:rsidRPr="00343052" w:rsidRDefault="00EB440B" w:rsidP="001E11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40B" w:rsidRPr="00343052" w:rsidRDefault="00EB440B" w:rsidP="00FC4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EB440B" w:rsidRPr="00343052" w:rsidTr="00EB440B">
        <w:tc>
          <w:tcPr>
            <w:tcW w:w="1536" w:type="dxa"/>
          </w:tcPr>
          <w:p w:rsidR="00EB440B" w:rsidRPr="00343052" w:rsidRDefault="00EB440B" w:rsidP="001E1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821" w:type="dxa"/>
          </w:tcPr>
          <w:p w:rsidR="00EB440B" w:rsidRPr="00343052" w:rsidRDefault="00EB440B" w:rsidP="00FC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>«В семье пятиклассник: организация домашней развивающей среды, режима дня, помощь и поддержка ребенка родителями»</w:t>
            </w:r>
          </w:p>
        </w:tc>
      </w:tr>
      <w:tr w:rsidR="00EB440B" w:rsidRPr="00343052" w:rsidTr="00EB440B">
        <w:tc>
          <w:tcPr>
            <w:tcW w:w="1536" w:type="dxa"/>
          </w:tcPr>
          <w:p w:rsidR="00EB440B" w:rsidRPr="00343052" w:rsidRDefault="00EB440B" w:rsidP="001E1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821" w:type="dxa"/>
          </w:tcPr>
          <w:p w:rsidR="00EB440B" w:rsidRPr="00343052" w:rsidRDefault="00EB440B" w:rsidP="00FC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>«Возрастные особенности пятиклассника и его адаптация к обучению в среднем звене»</w:t>
            </w:r>
          </w:p>
        </w:tc>
      </w:tr>
      <w:tr w:rsidR="00EB440B" w:rsidRPr="00343052" w:rsidTr="00EB440B">
        <w:tc>
          <w:tcPr>
            <w:tcW w:w="1536" w:type="dxa"/>
          </w:tcPr>
          <w:p w:rsidR="00EB440B" w:rsidRPr="00343052" w:rsidRDefault="00EB440B" w:rsidP="001E1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821" w:type="dxa"/>
          </w:tcPr>
          <w:p w:rsidR="00EB440B" w:rsidRPr="00343052" w:rsidRDefault="00EB440B" w:rsidP="00FC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>«Успех воспитания – доброта и общение. Профилактика девиантного  поведения»</w:t>
            </w:r>
          </w:p>
        </w:tc>
      </w:tr>
      <w:tr w:rsidR="00EB440B" w:rsidRPr="00343052" w:rsidTr="00EB440B">
        <w:tc>
          <w:tcPr>
            <w:tcW w:w="9357" w:type="dxa"/>
            <w:gridSpan w:val="2"/>
          </w:tcPr>
          <w:p w:rsidR="00EB440B" w:rsidRPr="00343052" w:rsidRDefault="00EB440B" w:rsidP="00752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40B" w:rsidRPr="00343052" w:rsidRDefault="00EB440B" w:rsidP="00FC4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EB440B" w:rsidRPr="00343052" w:rsidTr="00EB440B">
        <w:tc>
          <w:tcPr>
            <w:tcW w:w="1536" w:type="dxa"/>
          </w:tcPr>
          <w:p w:rsidR="00EB440B" w:rsidRPr="00343052" w:rsidRDefault="00EB440B" w:rsidP="001E1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821" w:type="dxa"/>
          </w:tcPr>
          <w:p w:rsidR="00EB440B" w:rsidRDefault="00EB440B" w:rsidP="00752C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«Конфликты с ребенком: как их избежать?»</w:t>
            </w:r>
          </w:p>
          <w:p w:rsidR="00A95CB8" w:rsidRPr="00343052" w:rsidRDefault="00A95CB8" w:rsidP="0075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40B" w:rsidRPr="00343052" w:rsidTr="00EB440B">
        <w:tc>
          <w:tcPr>
            <w:tcW w:w="1536" w:type="dxa"/>
          </w:tcPr>
          <w:p w:rsidR="00EB440B" w:rsidRPr="00343052" w:rsidRDefault="00EB440B" w:rsidP="00DD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821" w:type="dxa"/>
          </w:tcPr>
          <w:p w:rsidR="00EB440B" w:rsidRPr="00343052" w:rsidRDefault="00EB440B" w:rsidP="00FC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>«Коммуникация в Интернете. Как уберечь ребенка от агрессии в Интернете»</w:t>
            </w:r>
          </w:p>
        </w:tc>
      </w:tr>
      <w:tr w:rsidR="00EB440B" w:rsidRPr="00343052" w:rsidTr="00EB440B">
        <w:tc>
          <w:tcPr>
            <w:tcW w:w="9357" w:type="dxa"/>
            <w:gridSpan w:val="2"/>
          </w:tcPr>
          <w:p w:rsidR="00EB440B" w:rsidRPr="00343052" w:rsidRDefault="00EB440B" w:rsidP="00DD0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40B" w:rsidRPr="00343052" w:rsidRDefault="00EB440B" w:rsidP="00FC4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EB440B" w:rsidRPr="00343052" w:rsidTr="00EB440B">
        <w:tc>
          <w:tcPr>
            <w:tcW w:w="1536" w:type="dxa"/>
          </w:tcPr>
          <w:p w:rsidR="00EB440B" w:rsidRPr="00343052" w:rsidRDefault="00E315A8" w:rsidP="00DD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</w:t>
            </w:r>
            <w:r w:rsidR="00EB440B" w:rsidRPr="00343052"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</w:p>
        </w:tc>
        <w:tc>
          <w:tcPr>
            <w:tcW w:w="7821" w:type="dxa"/>
          </w:tcPr>
          <w:p w:rsidR="00EB440B" w:rsidRDefault="00EB440B" w:rsidP="00E31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5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315A8" w:rsidRPr="00E315A8">
              <w:rPr>
                <w:rFonts w:ascii="Times New Roman" w:hAnsi="Times New Roman"/>
                <w:sz w:val="28"/>
                <w:szCs w:val="28"/>
              </w:rPr>
              <w:t>Способы распознавания кризисных и предсуицидальных состояний детей по изменениям в их поведении. Способы оказания психологической поддержки</w:t>
            </w:r>
            <w:r w:rsidRPr="0034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315A8" w:rsidRPr="00343052" w:rsidRDefault="00E315A8" w:rsidP="00E31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40B" w:rsidRPr="00343052" w:rsidTr="00EB440B">
        <w:tc>
          <w:tcPr>
            <w:tcW w:w="1536" w:type="dxa"/>
          </w:tcPr>
          <w:p w:rsidR="00EB440B" w:rsidRPr="00343052" w:rsidRDefault="00EB440B" w:rsidP="00DD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7821" w:type="dxa"/>
          </w:tcPr>
          <w:p w:rsidR="00EB440B" w:rsidRPr="00343052" w:rsidRDefault="00EB440B" w:rsidP="00FC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>«Поколение гаджетов. Интернет: польза или вред?»</w:t>
            </w:r>
          </w:p>
        </w:tc>
      </w:tr>
      <w:tr w:rsidR="00EB440B" w:rsidRPr="00343052" w:rsidTr="00EB440B">
        <w:tc>
          <w:tcPr>
            <w:tcW w:w="9357" w:type="dxa"/>
            <w:gridSpan w:val="2"/>
          </w:tcPr>
          <w:p w:rsidR="00EB440B" w:rsidRPr="00343052" w:rsidRDefault="00EB440B" w:rsidP="00DD0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40B" w:rsidRPr="00343052" w:rsidRDefault="00EB440B" w:rsidP="00FC4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EB440B" w:rsidRPr="00343052" w:rsidTr="00EB440B">
        <w:tc>
          <w:tcPr>
            <w:tcW w:w="1536" w:type="dxa"/>
          </w:tcPr>
          <w:p w:rsidR="00EB440B" w:rsidRPr="00343052" w:rsidRDefault="00EB440B" w:rsidP="00DD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821" w:type="dxa"/>
          </w:tcPr>
          <w:p w:rsidR="00EB440B" w:rsidRDefault="00EB440B" w:rsidP="00812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«Подростковый возраст – возраст кризисов» </w:t>
            </w:r>
          </w:p>
          <w:p w:rsidR="00E315A8" w:rsidRPr="00343052" w:rsidRDefault="00E315A8" w:rsidP="00812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40B" w:rsidRPr="00343052" w:rsidTr="00EB440B">
        <w:tc>
          <w:tcPr>
            <w:tcW w:w="1536" w:type="dxa"/>
          </w:tcPr>
          <w:p w:rsidR="00EB440B" w:rsidRPr="00343052" w:rsidRDefault="00EB440B" w:rsidP="00FC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821" w:type="dxa"/>
          </w:tcPr>
          <w:p w:rsidR="00EB440B" w:rsidRDefault="00A95CB8" w:rsidP="00DD0F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343052">
              <w:rPr>
                <w:rFonts w:ascii="Times New Roman" w:eastAsia="Calibri" w:hAnsi="Times New Roman" w:cs="Times New Roman"/>
                <w:sz w:val="28"/>
                <w:szCs w:val="28"/>
              </w:rPr>
              <w:t>Когда мир жесток»: понятие жестокого обращения с детьми в семье, виды, формы, последствия для здоровья  ребенка</w:t>
            </w:r>
            <w:r w:rsidR="00EB440B" w:rsidRPr="0034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315A8" w:rsidRPr="00343052" w:rsidRDefault="00E315A8" w:rsidP="00DD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40B" w:rsidRPr="00343052" w:rsidTr="00EB440B">
        <w:tc>
          <w:tcPr>
            <w:tcW w:w="1536" w:type="dxa"/>
          </w:tcPr>
          <w:p w:rsidR="00EB440B" w:rsidRPr="00343052" w:rsidRDefault="00E315A8" w:rsidP="00DD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B440B" w:rsidRPr="00343052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7821" w:type="dxa"/>
          </w:tcPr>
          <w:p w:rsidR="00EB440B" w:rsidRPr="00343052" w:rsidRDefault="00EB440B" w:rsidP="00FC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>«Разговор в семье о выборе профессии»</w:t>
            </w:r>
          </w:p>
        </w:tc>
      </w:tr>
      <w:tr w:rsidR="00EB440B" w:rsidRPr="00343052" w:rsidTr="00EB440B">
        <w:tc>
          <w:tcPr>
            <w:tcW w:w="9357" w:type="dxa"/>
            <w:gridSpan w:val="2"/>
          </w:tcPr>
          <w:p w:rsidR="00EB440B" w:rsidRPr="00343052" w:rsidRDefault="00EB440B" w:rsidP="00DD0F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440B" w:rsidRPr="00343052" w:rsidRDefault="00EB440B" w:rsidP="00FC45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EB440B" w:rsidRPr="00343052" w:rsidTr="00EB440B">
        <w:tc>
          <w:tcPr>
            <w:tcW w:w="1536" w:type="dxa"/>
          </w:tcPr>
          <w:p w:rsidR="00EB440B" w:rsidRPr="00343052" w:rsidRDefault="00EB440B" w:rsidP="00DD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821" w:type="dxa"/>
          </w:tcPr>
          <w:p w:rsidR="00EB440B" w:rsidRDefault="00EB440B" w:rsidP="00FC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>«Помощь родителей в профессиональном самоопределении выпускников. Типичные ошибки при выборе профессии»</w:t>
            </w:r>
          </w:p>
          <w:p w:rsidR="00A95CB8" w:rsidRPr="00343052" w:rsidRDefault="00A95CB8" w:rsidP="00FC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40B" w:rsidRPr="00343052" w:rsidTr="00EB440B">
        <w:tc>
          <w:tcPr>
            <w:tcW w:w="1536" w:type="dxa"/>
          </w:tcPr>
          <w:p w:rsidR="00EB440B" w:rsidRPr="00343052" w:rsidRDefault="00EB440B" w:rsidP="00DD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821" w:type="dxa"/>
          </w:tcPr>
          <w:p w:rsidR="00EB440B" w:rsidRPr="00343052" w:rsidRDefault="00EB440B" w:rsidP="00FC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>«Тревоги взрослого и проблемы ребенка в период подготовки к ГИА»</w:t>
            </w:r>
          </w:p>
        </w:tc>
      </w:tr>
      <w:tr w:rsidR="00EB440B" w:rsidRPr="00343052" w:rsidTr="00EB440B">
        <w:tc>
          <w:tcPr>
            <w:tcW w:w="1536" w:type="dxa"/>
          </w:tcPr>
          <w:p w:rsidR="00EB440B" w:rsidRPr="00343052" w:rsidRDefault="00EB440B" w:rsidP="00DD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821" w:type="dxa"/>
          </w:tcPr>
          <w:p w:rsidR="00EB440B" w:rsidRPr="00343052" w:rsidRDefault="00EB440B" w:rsidP="00FC45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>«Как помочь детям подготовиться к экзаменам и сохранить здоровье»</w:t>
            </w:r>
          </w:p>
        </w:tc>
      </w:tr>
      <w:tr w:rsidR="00EB440B" w:rsidRPr="00343052" w:rsidTr="00EB440B">
        <w:tc>
          <w:tcPr>
            <w:tcW w:w="1536" w:type="dxa"/>
          </w:tcPr>
          <w:p w:rsidR="00EB440B" w:rsidRPr="00343052" w:rsidRDefault="00EB440B" w:rsidP="00DD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B440B" w:rsidRPr="00343052" w:rsidRDefault="00EB440B" w:rsidP="00DD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1" w:type="dxa"/>
          </w:tcPr>
          <w:p w:rsidR="00EB440B" w:rsidRPr="00343052" w:rsidRDefault="00EB440B" w:rsidP="00DD0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помочь подростку адаптироваться к новым жизненным условиям»</w:t>
            </w:r>
          </w:p>
        </w:tc>
      </w:tr>
    </w:tbl>
    <w:p w:rsidR="001E1114" w:rsidRPr="001E1114" w:rsidRDefault="001E1114" w:rsidP="001E1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114" w:rsidRDefault="001E1114"/>
    <w:p w:rsidR="00A95CB8" w:rsidRDefault="00A95CB8"/>
    <w:sectPr w:rsidR="00A95CB8" w:rsidSect="00CB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1114"/>
    <w:rsid w:val="001E1114"/>
    <w:rsid w:val="00343052"/>
    <w:rsid w:val="004B600C"/>
    <w:rsid w:val="00513C2F"/>
    <w:rsid w:val="006E1B10"/>
    <w:rsid w:val="006F6F40"/>
    <w:rsid w:val="00752C15"/>
    <w:rsid w:val="00812EC1"/>
    <w:rsid w:val="00816907"/>
    <w:rsid w:val="008A1225"/>
    <w:rsid w:val="00A87E76"/>
    <w:rsid w:val="00A95CB8"/>
    <w:rsid w:val="00B36364"/>
    <w:rsid w:val="00B61A0A"/>
    <w:rsid w:val="00C22531"/>
    <w:rsid w:val="00CB3144"/>
    <w:rsid w:val="00D83310"/>
    <w:rsid w:val="00DE334D"/>
    <w:rsid w:val="00E315A8"/>
    <w:rsid w:val="00EB440B"/>
    <w:rsid w:val="00F35853"/>
    <w:rsid w:val="00FC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B44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B44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cp:lastPrinted>2022-05-26T10:43:00Z</cp:lastPrinted>
  <dcterms:created xsi:type="dcterms:W3CDTF">2020-08-30T11:13:00Z</dcterms:created>
  <dcterms:modified xsi:type="dcterms:W3CDTF">2022-08-14T08:06:00Z</dcterms:modified>
</cp:coreProperties>
</file>